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024D49" w:rsidRPr="00242164" w:rsidTr="00055F48">
        <w:tc>
          <w:tcPr>
            <w:tcW w:w="1128" w:type="pct"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</w:tcPr>
          <w:p w:rsidR="00024D49" w:rsidRPr="00055F48" w:rsidRDefault="00D21043" w:rsidP="00651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0912-7LEK-F-2</w:t>
            </w:r>
            <w:r w:rsidR="00D24278" w:rsidRPr="00D24278">
              <w:rPr>
                <w:b/>
                <w:sz w:val="20"/>
                <w:szCs w:val="20"/>
              </w:rPr>
              <w:t>-NST</w:t>
            </w:r>
          </w:p>
        </w:tc>
      </w:tr>
      <w:tr w:rsidR="00024D49" w:rsidRPr="00242164" w:rsidTr="00055F48">
        <w:tc>
          <w:tcPr>
            <w:tcW w:w="1128" w:type="pct"/>
            <w:vMerge w:val="restart"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  <w:r w:rsidRPr="002421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  <w:shd w:val="clear" w:color="auto" w:fill="auto"/>
          </w:tcPr>
          <w:p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polskim</w:t>
            </w:r>
          </w:p>
        </w:tc>
        <w:tc>
          <w:tcPr>
            <w:tcW w:w="3205" w:type="pct"/>
            <w:shd w:val="clear" w:color="auto" w:fill="auto"/>
          </w:tcPr>
          <w:p w:rsidR="00024D49" w:rsidRPr="00242164" w:rsidRDefault="00D24278" w:rsidP="00024D49">
            <w:pPr>
              <w:pStyle w:val="Nagwek1"/>
            </w:pPr>
            <w:r w:rsidRPr="00D24278">
              <w:t>Nieprawidłowości struktur tkankowych</w:t>
            </w:r>
          </w:p>
        </w:tc>
      </w:tr>
      <w:tr w:rsidR="00024D49" w:rsidRPr="00242164" w:rsidTr="00055F48">
        <w:tc>
          <w:tcPr>
            <w:tcW w:w="1128" w:type="pct"/>
            <w:vMerge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angielskim</w:t>
            </w:r>
          </w:p>
        </w:tc>
        <w:tc>
          <w:tcPr>
            <w:tcW w:w="3205" w:type="pct"/>
            <w:shd w:val="clear" w:color="auto" w:fill="auto"/>
          </w:tcPr>
          <w:p w:rsidR="00024D49" w:rsidRPr="00242164" w:rsidRDefault="00077087" w:rsidP="00024D49">
            <w:pPr>
              <w:pStyle w:val="Nagwek2"/>
              <w:rPr>
                <w:lang w:val="en-US"/>
              </w:rPr>
            </w:pPr>
            <w:r>
              <w:rPr>
                <w:lang w:val="en-US"/>
              </w:rPr>
              <w:t>Tissue structure abnormalites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ogólnoakademicki</w:t>
            </w: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242164" w:rsidRDefault="000845DD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24D49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024D49" w:rsidRPr="00242164" w:rsidRDefault="00D24278" w:rsidP="00425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n. med. Agnieszka Radowicz-Chil </w:t>
            </w: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0845DD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024D49" w:rsidRPr="00DE1B6E" w:rsidRDefault="00024D49" w:rsidP="00055F4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Wnoz_</w:t>
            </w:r>
            <w:r w:rsidR="00055F48">
              <w:rPr>
                <w:sz w:val="20"/>
                <w:szCs w:val="20"/>
              </w:rPr>
              <w:t>inm</w:t>
            </w:r>
            <w:r w:rsidRPr="00DE1B6E">
              <w:rPr>
                <w:sz w:val="20"/>
                <w:szCs w:val="20"/>
              </w:rPr>
              <w:t>@ujk.edu.pl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845DD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0845DD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193CA2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-15</w:t>
            </w:r>
            <w:r w:rsidR="007A0ED2">
              <w:rPr>
                <w:sz w:val="20"/>
                <w:szCs w:val="20"/>
              </w:rPr>
              <w:t xml:space="preserve"> (w tym 5 godzin e-learning)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r w:rsidR="00055F48" w:rsidRPr="00055F48">
              <w:rPr>
                <w:sz w:val="20"/>
                <w:szCs w:val="20"/>
              </w:rPr>
              <w:t xml:space="preserve">WLiNoZ </w:t>
            </w:r>
            <w:r w:rsidRPr="00055F48">
              <w:rPr>
                <w:sz w:val="20"/>
                <w:szCs w:val="20"/>
              </w:rPr>
              <w:t>UJK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Zaliczenie z oceną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</w:p>
        </w:tc>
      </w:tr>
      <w:tr w:rsidR="00024D49" w:rsidRPr="000B40C6" w:rsidTr="00055F48">
        <w:tc>
          <w:tcPr>
            <w:tcW w:w="808" w:type="pct"/>
            <w:vMerge w:val="restart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5" w:type="pct"/>
            <w:shd w:val="clear" w:color="auto" w:fill="auto"/>
          </w:tcPr>
          <w:p w:rsidR="00024D49" w:rsidRPr="00242164" w:rsidRDefault="00024D49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E6097F" w:rsidRPr="00152BBF" w:rsidRDefault="00E6097F" w:rsidP="00E6097F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52BBF">
              <w:rPr>
                <w:sz w:val="20"/>
                <w:szCs w:val="20"/>
                <w:lang w:val="en-US"/>
              </w:rPr>
              <w:t>Stevens Lowe’s Human Histology 4th edition</w:t>
            </w:r>
          </w:p>
          <w:p w:rsidR="00024D49" w:rsidRPr="00152BBF" w:rsidRDefault="00E6097F" w:rsidP="00E6097F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52BBF">
              <w:rPr>
                <w:sz w:val="20"/>
                <w:szCs w:val="20"/>
                <w:lang w:val="en-US"/>
              </w:rPr>
              <w:t>Leslie P. Gartner Textbook of Histology 4th edition</w:t>
            </w:r>
          </w:p>
        </w:tc>
      </w:tr>
      <w:tr w:rsidR="00024D49" w:rsidRPr="00242164" w:rsidTr="00055F48">
        <w:tc>
          <w:tcPr>
            <w:tcW w:w="808" w:type="pct"/>
            <w:vMerge/>
            <w:shd w:val="clear" w:color="auto" w:fill="auto"/>
          </w:tcPr>
          <w:p w:rsidR="00024D49" w:rsidRPr="00152BBF" w:rsidRDefault="00024D49" w:rsidP="0065168A">
            <w:pPr>
              <w:ind w:left="426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5" w:type="pct"/>
            <w:shd w:val="clear" w:color="auto" w:fill="auto"/>
          </w:tcPr>
          <w:p w:rsidR="00024D49" w:rsidRPr="00242164" w:rsidRDefault="00024D49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024D49" w:rsidRPr="00242164" w:rsidRDefault="00E6097F" w:rsidP="00E6097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6097F">
              <w:rPr>
                <w:sz w:val="20"/>
                <w:szCs w:val="20"/>
              </w:rPr>
              <w:t>Wojciech Sawicki: Histologia Wydawnictwo Lekarskie PZWL Warszawa 2012, wyd.6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spacing w:after="200" w:line="276" w:lineRule="auto"/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CELE, TREŚCI I EFEKTY KSZTAŁCENIA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24D49" w:rsidRPr="00242164" w:rsidTr="0065168A">
        <w:trPr>
          <w:trHeight w:val="1279"/>
        </w:trPr>
        <w:tc>
          <w:tcPr>
            <w:tcW w:w="5000" w:type="pct"/>
            <w:shd w:val="clear" w:color="auto" w:fill="FFFFFF"/>
          </w:tcPr>
          <w:p w:rsidR="00024D49" w:rsidRPr="00EC00C0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>
              <w:rPr>
                <w:b/>
                <w:sz w:val="20"/>
                <w:szCs w:val="20"/>
              </w:rPr>
              <w:t xml:space="preserve"> 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EC00C0" w:rsidRPr="00055F48" w:rsidRDefault="00EC00C0" w:rsidP="00EC00C0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</w:t>
            </w:r>
            <w:r w:rsidR="001E247B">
              <w:rPr>
                <w:b/>
                <w:sz w:val="20"/>
                <w:szCs w:val="20"/>
              </w:rPr>
              <w:t xml:space="preserve"> powinien:</w:t>
            </w:r>
          </w:p>
          <w:p w:rsidR="005B6EFC" w:rsidRDefault="00024D49" w:rsidP="0065168A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C1.</w:t>
            </w:r>
            <w:r w:rsidR="001E247B">
              <w:rPr>
                <w:sz w:val="20"/>
                <w:szCs w:val="20"/>
              </w:rPr>
              <w:t xml:space="preserve"> Rozumieć histologię w kontekście przyczyn, mechanizmów i skutków chorób;</w:t>
            </w:r>
          </w:p>
          <w:p w:rsidR="005B6EFC" w:rsidRDefault="005B6EFC" w:rsidP="005B6EFC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 xml:space="preserve"> </w:t>
            </w:r>
            <w:r w:rsidR="00024D49" w:rsidRPr="00242164">
              <w:rPr>
                <w:sz w:val="20"/>
                <w:szCs w:val="20"/>
              </w:rPr>
              <w:t xml:space="preserve">C2. </w:t>
            </w:r>
            <w:r w:rsidR="001E247B">
              <w:rPr>
                <w:sz w:val="20"/>
                <w:szCs w:val="20"/>
              </w:rPr>
              <w:t>Zna</w:t>
            </w:r>
            <w:r w:rsidR="00C42978">
              <w:rPr>
                <w:sz w:val="20"/>
                <w:szCs w:val="20"/>
              </w:rPr>
              <w:t>ć</w:t>
            </w:r>
            <w:r w:rsidR="001E247B">
              <w:rPr>
                <w:sz w:val="20"/>
                <w:szCs w:val="20"/>
              </w:rPr>
              <w:t xml:space="preserve"> strukturę oraz funkcje tkanek.</w:t>
            </w:r>
          </w:p>
          <w:p w:rsidR="00024D49" w:rsidRDefault="00024D49" w:rsidP="005B6EFC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</w:p>
          <w:p w:rsidR="005B6EFC" w:rsidRPr="00242164" w:rsidRDefault="005B6EFC" w:rsidP="005B6EFC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</w:p>
        </w:tc>
      </w:tr>
    </w:tbl>
    <w:p w:rsidR="00024D49" w:rsidRPr="00242164" w:rsidRDefault="00024D49" w:rsidP="00024D4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24D49" w:rsidRPr="00242164" w:rsidTr="0065168A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055F48">
              <w:rPr>
                <w:b/>
                <w:sz w:val="20"/>
                <w:szCs w:val="20"/>
              </w:rPr>
              <w:t xml:space="preserve"> 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024D49" w:rsidRDefault="001E247B" w:rsidP="00024D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Odpowiedzi adaptacyjne komórki na stres;</w:t>
            </w:r>
          </w:p>
          <w:p w:rsidR="001E247B" w:rsidRDefault="00C42978" w:rsidP="00024D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Uszkodzenie i śmierć komórki;</w:t>
            </w:r>
          </w:p>
          <w:p w:rsidR="00C42978" w:rsidRDefault="00C42978" w:rsidP="00024D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Morfologia i mechanizmy uszkodzenia tkanek;</w:t>
            </w:r>
          </w:p>
          <w:p w:rsidR="00C42978" w:rsidRDefault="00C42978" w:rsidP="00024D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Apoptoza;</w:t>
            </w:r>
          </w:p>
          <w:p w:rsidR="00C42978" w:rsidRDefault="00C42978" w:rsidP="00024D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 starzenie się komórek;</w:t>
            </w:r>
          </w:p>
          <w:p w:rsidR="00C42978" w:rsidRPr="00242164" w:rsidRDefault="00C42978" w:rsidP="00024D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Wapnienie tkanek.</w:t>
            </w:r>
          </w:p>
        </w:tc>
      </w:tr>
    </w:tbl>
    <w:p w:rsidR="00055F48" w:rsidRDefault="00055F48" w:rsidP="00024D49">
      <w:pPr>
        <w:rPr>
          <w:sz w:val="20"/>
          <w:szCs w:val="20"/>
        </w:rPr>
      </w:pPr>
    </w:p>
    <w:p w:rsidR="00055F48" w:rsidRDefault="00055F48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24D49" w:rsidRPr="00242164" w:rsidRDefault="00024D49" w:rsidP="00024D49">
      <w:pPr>
        <w:rPr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  <w:lang w:val="pl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  <w:lang w:val="pl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  <w:lang w:val="pl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  <w:lang w:val="pl"/>
        </w:rPr>
      </w:pPr>
    </w:p>
    <w:p w:rsidR="00055F48" w:rsidRPr="00055F48" w:rsidRDefault="00055F48" w:rsidP="00055F48">
      <w:pPr>
        <w:pStyle w:val="Akapitzlist"/>
        <w:numPr>
          <w:ilvl w:val="1"/>
          <w:numId w:val="8"/>
        </w:numPr>
        <w:contextualSpacing w:val="0"/>
        <w:rPr>
          <w:rFonts w:eastAsia="Arial Unicode MS"/>
          <w:b/>
          <w:vanish/>
          <w:sz w:val="20"/>
          <w:szCs w:val="20"/>
          <w:lang w:val="pl"/>
        </w:rPr>
      </w:pPr>
    </w:p>
    <w:p w:rsidR="00055F48" w:rsidRPr="00055F48" w:rsidRDefault="00055F48" w:rsidP="00055F48">
      <w:pPr>
        <w:pStyle w:val="Akapitzlist"/>
        <w:numPr>
          <w:ilvl w:val="1"/>
          <w:numId w:val="8"/>
        </w:numPr>
        <w:contextualSpacing w:val="0"/>
        <w:rPr>
          <w:rFonts w:eastAsia="Arial Unicode MS"/>
          <w:b/>
          <w:vanish/>
          <w:sz w:val="20"/>
          <w:szCs w:val="20"/>
          <w:lang w:val="pl"/>
        </w:rPr>
      </w:pPr>
    </w:p>
    <w:p w:rsidR="00024D49" w:rsidRDefault="00055F48" w:rsidP="00055F48">
      <w:pPr>
        <w:numPr>
          <w:ilvl w:val="1"/>
          <w:numId w:val="8"/>
        </w:numPr>
        <w:ind w:left="360"/>
        <w:rPr>
          <w:rFonts w:eastAsia="Arial Unicode MS"/>
          <w:b/>
          <w:sz w:val="20"/>
          <w:szCs w:val="20"/>
          <w:lang w:val="pl"/>
        </w:rPr>
      </w:pPr>
      <w:r w:rsidRPr="00055F48">
        <w:rPr>
          <w:rFonts w:eastAsia="Arial Unicode MS"/>
          <w:b/>
          <w:sz w:val="20"/>
          <w:szCs w:val="20"/>
          <w:lang w:val="pl"/>
        </w:rPr>
        <w:t xml:space="preserve">Przedmiotowe efekty kształcenia </w:t>
      </w:r>
    </w:p>
    <w:p w:rsidR="005B6EFC" w:rsidRPr="00055F48" w:rsidRDefault="005B6EFC" w:rsidP="005B6EFC">
      <w:pPr>
        <w:ind w:left="360"/>
        <w:rPr>
          <w:rFonts w:eastAsia="Arial Unicode MS"/>
          <w:b/>
          <w:sz w:val="20"/>
          <w:szCs w:val="20"/>
          <w:lang w:val="pl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7125"/>
        <w:gridCol w:w="1844"/>
      </w:tblGrid>
      <w:tr w:rsidR="00055F48" w:rsidRPr="00242164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efektów kształcenia</w:t>
            </w:r>
          </w:p>
        </w:tc>
      </w:tr>
      <w:tr w:rsidR="00055F48" w:rsidRPr="00242164" w:rsidTr="00055F48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861E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61EE5" w:rsidRPr="00861EE5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861EE5">
              <w:rPr>
                <w:color w:val="000000"/>
                <w:sz w:val="20"/>
                <w:szCs w:val="20"/>
              </w:rPr>
              <w:t>: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771900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E751A4" w:rsidP="00055F48">
            <w:pPr>
              <w:rPr>
                <w:color w:val="000000"/>
                <w:sz w:val="20"/>
                <w:szCs w:val="20"/>
              </w:rPr>
            </w:pPr>
            <w:r w:rsidRPr="00E751A4">
              <w:rPr>
                <w:color w:val="000000"/>
                <w:sz w:val="20"/>
                <w:szCs w:val="20"/>
              </w:rPr>
              <w:t>mianownictwo anatomiczne, histologiczne i embriologiczne w języku polskim i angielskim;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2D6702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A.W1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771900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W02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EC00C0" w:rsidP="00055F48">
            <w:pPr>
              <w:rPr>
                <w:color w:val="000000"/>
                <w:sz w:val="20"/>
                <w:szCs w:val="20"/>
              </w:rPr>
            </w:pPr>
            <w:r w:rsidRPr="00EC00C0">
              <w:rPr>
                <w:color w:val="000000"/>
                <w:sz w:val="20"/>
                <w:szCs w:val="20"/>
              </w:rPr>
              <w:t>podstawowe struktury komórkowe i ich specjalizacje funkcjonalne</w:t>
            </w:r>
            <w:r w:rsidR="00771900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2D6702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A.W4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2D6702" w:rsidP="00771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W03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771900" w:rsidP="007719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mikroarchitekturę</w:t>
            </w:r>
            <w:r w:rsidR="002D6702" w:rsidRPr="002D6702">
              <w:rPr>
                <w:color w:val="000000"/>
                <w:sz w:val="20"/>
                <w:szCs w:val="20"/>
              </w:rPr>
              <w:t xml:space="preserve"> tkanek, macierzy pozakomórkowej </w:t>
            </w:r>
            <w:r>
              <w:rPr>
                <w:color w:val="000000"/>
                <w:sz w:val="20"/>
                <w:szCs w:val="20"/>
              </w:rPr>
              <w:t>i</w:t>
            </w:r>
            <w:r w:rsidR="002D6702" w:rsidRPr="002D6702">
              <w:rPr>
                <w:color w:val="000000"/>
                <w:sz w:val="20"/>
                <w:szCs w:val="20"/>
              </w:rPr>
              <w:t xml:space="preserve"> narządów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2D6702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A.W5</w:t>
            </w: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48" w:rsidRPr="00242164" w:rsidRDefault="00055F48" w:rsidP="00771900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861E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61EE5" w:rsidRPr="00861EE5">
              <w:rPr>
                <w:bCs/>
                <w:color w:val="000000"/>
                <w:sz w:val="20"/>
                <w:szCs w:val="20"/>
              </w:rPr>
              <w:t>absolwent potrafi</w:t>
            </w:r>
            <w:r w:rsidRPr="00861EE5">
              <w:rPr>
                <w:color w:val="000000"/>
                <w:sz w:val="20"/>
                <w:szCs w:val="20"/>
              </w:rPr>
              <w:t>: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771900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771900" w:rsidP="00055F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obsługiwać</w:t>
            </w:r>
            <w:r w:rsidR="00EC00C0" w:rsidRPr="00EC00C0">
              <w:rPr>
                <w:color w:val="000000"/>
                <w:sz w:val="20"/>
                <w:szCs w:val="20"/>
              </w:rPr>
              <w:t xml:space="preserve"> mikroskop optyczny</w:t>
            </w:r>
            <w:r>
              <w:rPr>
                <w:color w:val="000000"/>
                <w:sz w:val="20"/>
                <w:szCs w:val="20"/>
              </w:rPr>
              <w:t>, w tym w zakresie korzystania z immersji;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2D6702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A.U1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771900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U02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771900" w:rsidP="00055F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rozpoznawać</w:t>
            </w:r>
            <w:r w:rsidR="00EC00C0" w:rsidRPr="00EC00C0">
              <w:rPr>
                <w:color w:val="000000"/>
                <w:sz w:val="20"/>
                <w:szCs w:val="20"/>
              </w:rPr>
              <w:t xml:space="preserve"> w obrazach z mikroskopu optycznego lub </w:t>
            </w:r>
            <w:r>
              <w:rPr>
                <w:color w:val="000000"/>
                <w:sz w:val="20"/>
                <w:szCs w:val="20"/>
              </w:rPr>
              <w:t>elektronowego struktury histolo</w:t>
            </w:r>
            <w:r w:rsidR="00EC00C0" w:rsidRPr="00EC00C0">
              <w:rPr>
                <w:color w:val="000000"/>
                <w:sz w:val="20"/>
                <w:szCs w:val="20"/>
              </w:rPr>
              <w:t>giczne odpowiadające narządom, tkankom, komórkom i strukturom</w:t>
            </w:r>
            <w:r>
              <w:rPr>
                <w:color w:val="000000"/>
                <w:sz w:val="20"/>
                <w:szCs w:val="20"/>
              </w:rPr>
              <w:t xml:space="preserve"> komórkowym, opisywać i interpretować ich budowę oraz relacje między budową i funkcją;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2D6702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A.U2</w:t>
            </w:r>
          </w:p>
        </w:tc>
      </w:tr>
      <w:tr w:rsidR="00055F48" w:rsidRPr="00242164" w:rsidTr="00B44289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771900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U03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771900" w:rsidP="007719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posługiwać</w:t>
            </w:r>
            <w:r w:rsidR="002D6702" w:rsidRPr="002D6702">
              <w:rPr>
                <w:color w:val="000000"/>
                <w:sz w:val="20"/>
                <w:szCs w:val="20"/>
              </w:rPr>
              <w:t xml:space="preserve"> się w mowie i w piśmie mianownictwem anatomicznym, histologicznym </w:t>
            </w:r>
            <w:r>
              <w:rPr>
                <w:color w:val="000000"/>
                <w:sz w:val="20"/>
                <w:szCs w:val="20"/>
              </w:rPr>
              <w:t>i</w:t>
            </w:r>
            <w:r w:rsidR="002D6702" w:rsidRPr="002D6702">
              <w:rPr>
                <w:color w:val="000000"/>
                <w:sz w:val="20"/>
                <w:szCs w:val="20"/>
              </w:rPr>
              <w:t xml:space="preserve"> embriologicznym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2D6702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A.U5</w:t>
            </w:r>
          </w:p>
        </w:tc>
      </w:tr>
      <w:tr w:rsidR="00B44289" w:rsidRPr="00242164" w:rsidTr="007D3B26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4289" w:rsidRDefault="00B44289" w:rsidP="00B4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4289" w:rsidRDefault="00B44289" w:rsidP="00B44289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4289" w:rsidRDefault="00B44289" w:rsidP="00B44289">
            <w:pPr>
              <w:jc w:val="center"/>
              <w:rPr>
                <w:sz w:val="20"/>
                <w:szCs w:val="20"/>
              </w:rPr>
            </w:pPr>
          </w:p>
        </w:tc>
      </w:tr>
      <w:tr w:rsidR="00B44289" w:rsidRPr="00242164" w:rsidTr="007D3B26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89" w:rsidRDefault="006935A0" w:rsidP="00B44289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89" w:rsidRDefault="00B44289" w:rsidP="00B4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B44289" w:rsidRDefault="00B44289" w:rsidP="00B4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89" w:rsidRDefault="00B44289" w:rsidP="00B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</w:p>
        </w:tc>
      </w:tr>
      <w:tr w:rsidR="00B44289" w:rsidRPr="00242164" w:rsidTr="007D3B26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89" w:rsidRDefault="006935A0" w:rsidP="00B44289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89" w:rsidRDefault="00B44289" w:rsidP="00B4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89" w:rsidRDefault="00B44289" w:rsidP="00B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  <w:tr w:rsidR="00B44289" w:rsidRPr="00242164" w:rsidTr="007D3B26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89" w:rsidRDefault="006935A0" w:rsidP="00B44289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89" w:rsidRDefault="00B44289" w:rsidP="00B4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89" w:rsidRDefault="00B44289" w:rsidP="00B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</w:p>
        </w:tc>
      </w:tr>
      <w:tr w:rsidR="00B44289" w:rsidRPr="00242164" w:rsidTr="007D3B26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89" w:rsidRDefault="006935A0" w:rsidP="00B44289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89" w:rsidRDefault="00B44289" w:rsidP="00B4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B44289" w:rsidRDefault="00B44289" w:rsidP="00B4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89" w:rsidRDefault="00B44289" w:rsidP="00B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</w:p>
        </w:tc>
      </w:tr>
    </w:tbl>
    <w:p w:rsidR="00B44289" w:rsidRDefault="00B44289" w:rsidP="00024D49">
      <w:pPr>
        <w:rPr>
          <w:sz w:val="20"/>
          <w:szCs w:val="20"/>
        </w:rPr>
      </w:pPr>
    </w:p>
    <w:p w:rsidR="00B44289" w:rsidRPr="00242164" w:rsidRDefault="00B44289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5B6EFC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Sposoby weryfikacji osiągnięcia przedmiotowych efektów kształcenia 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Efekty przedmiotowe</w:t>
            </w:r>
          </w:p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  <w:lang w:val="pl"/>
              </w:rPr>
              <w:t>(+/-)</w:t>
            </w:r>
          </w:p>
        </w:tc>
      </w:tr>
      <w:tr w:rsidR="00055F48" w:rsidRPr="00055F48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*</w:t>
            </w:r>
          </w:p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pl"/>
              </w:rPr>
            </w:pPr>
            <w:r>
              <w:rPr>
                <w:rFonts w:eastAsia="Arial Unicode MS"/>
                <w:b/>
                <w:sz w:val="16"/>
                <w:szCs w:val="16"/>
                <w:lang w:val="pl"/>
              </w:rPr>
              <w:t>Obserwacja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771900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B44289" w:rsidP="00E01FA7">
            <w:pPr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771900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771900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771900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771900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771900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E01FA7" w:rsidP="00B44289">
            <w:pPr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B44289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B44289" w:rsidRPr="00055F48" w:rsidRDefault="006935A0" w:rsidP="00771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4289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4289" w:rsidRPr="00055F48" w:rsidRDefault="00B4428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</w:tbl>
    <w:p w:rsidR="00055F48" w:rsidRPr="00055F48" w:rsidRDefault="00055F48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:rsidR="00024D49" w:rsidRDefault="00024D49" w:rsidP="00024D49">
      <w:pPr>
        <w:rPr>
          <w:sz w:val="20"/>
          <w:szCs w:val="20"/>
        </w:rPr>
      </w:pPr>
    </w:p>
    <w:p w:rsidR="007A0ED2" w:rsidRDefault="007A0ED2" w:rsidP="00024D49">
      <w:pPr>
        <w:rPr>
          <w:sz w:val="20"/>
          <w:szCs w:val="20"/>
        </w:rPr>
      </w:pPr>
    </w:p>
    <w:p w:rsidR="007A0ED2" w:rsidRDefault="007A0ED2" w:rsidP="00024D49">
      <w:pPr>
        <w:rPr>
          <w:sz w:val="20"/>
          <w:szCs w:val="20"/>
        </w:rPr>
      </w:pPr>
    </w:p>
    <w:p w:rsidR="007A0ED2" w:rsidRDefault="007A0ED2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lastRenderedPageBreak/>
              <w:t>Kryteria oceny stopnia osiągnięcia efektów kształcenia</w:t>
            </w:r>
          </w:p>
          <w:p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sz w:val="20"/>
                <w:szCs w:val="20"/>
                <w:lang w:val="pl"/>
              </w:rPr>
              <w:t>– ocena końcowa będzie wystawiona na wyników testu</w:t>
            </w:r>
          </w:p>
        </w:tc>
      </w:tr>
      <w:tr w:rsidR="00055F48" w:rsidRPr="00055F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Kryterium oceny</w:t>
            </w:r>
          </w:p>
        </w:tc>
      </w:tr>
      <w:tr w:rsidR="00055F48" w:rsidRPr="00055F48" w:rsidTr="00967F7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5F48" w:rsidRPr="00055F48" w:rsidRDefault="00055F48" w:rsidP="00055F4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48" w:rsidRPr="00055F48" w:rsidRDefault="00E751A4" w:rsidP="00055F48">
            <w:pPr>
              <w:rPr>
                <w:rFonts w:eastAsia="Arial Unicode MS"/>
                <w:sz w:val="18"/>
                <w:szCs w:val="18"/>
                <w:lang w:val="pl"/>
              </w:rPr>
            </w:pPr>
            <w:r w:rsidRPr="00E751A4">
              <w:rPr>
                <w:rFonts w:eastAsia="Arial Unicode MS"/>
                <w:sz w:val="18"/>
                <w:szCs w:val="18"/>
                <w:lang w:val="pl"/>
              </w:rPr>
              <w:t xml:space="preserve">uzyskanie </w:t>
            </w:r>
            <w:r w:rsidR="00465A5B" w:rsidRPr="00465A5B">
              <w:rPr>
                <w:rFonts w:eastAsia="Arial Unicode MS"/>
                <w:sz w:val="18"/>
                <w:szCs w:val="18"/>
                <w:lang w:val="pl"/>
              </w:rPr>
              <w:t>61%-68%</w:t>
            </w:r>
            <w:r w:rsidRPr="00E751A4">
              <w:rPr>
                <w:rFonts w:eastAsia="Arial Unicode MS"/>
                <w:sz w:val="18"/>
                <w:szCs w:val="18"/>
                <w:lang w:val="pl"/>
              </w:rPr>
              <w:t>poprawnych odpowiedzi w teście egzaminacyjn</w:t>
            </w:r>
            <w:r>
              <w:rPr>
                <w:rFonts w:eastAsia="Arial Unicode MS"/>
                <w:sz w:val="18"/>
                <w:szCs w:val="18"/>
                <w:lang w:val="pl"/>
              </w:rPr>
              <w:t>ym i zaliczenie z wynikiem pozy</w:t>
            </w:r>
            <w:r w:rsidRPr="00E751A4">
              <w:rPr>
                <w:rFonts w:eastAsia="Arial Unicode MS"/>
                <w:sz w:val="18"/>
                <w:szCs w:val="18"/>
                <w:lang w:val="pl"/>
              </w:rPr>
              <w:t>tywnym egzaminu praktycznego</w:t>
            </w:r>
          </w:p>
        </w:tc>
      </w:tr>
      <w:tr w:rsidR="00055F48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</w:tcPr>
          <w:p w:rsidR="00055F48" w:rsidRPr="00242164" w:rsidRDefault="00E751A4" w:rsidP="00055F48">
            <w:pPr>
              <w:rPr>
                <w:sz w:val="20"/>
                <w:szCs w:val="20"/>
              </w:rPr>
            </w:pPr>
            <w:r w:rsidRPr="00E751A4">
              <w:rPr>
                <w:sz w:val="20"/>
                <w:szCs w:val="20"/>
              </w:rPr>
              <w:t xml:space="preserve">uzyskanie </w:t>
            </w:r>
            <w:r w:rsidR="00465A5B" w:rsidRPr="00465A5B">
              <w:rPr>
                <w:sz w:val="20"/>
                <w:szCs w:val="20"/>
              </w:rPr>
              <w:t>69%-76%</w:t>
            </w:r>
            <w:r w:rsidRPr="00E751A4">
              <w:rPr>
                <w:sz w:val="20"/>
                <w:szCs w:val="20"/>
              </w:rPr>
              <w:t>poprawnych odpowiedzi w teście egzaminacyjnym i zaliczenie z wynikiem pozy-tywnym egzaminu praktycznego</w:t>
            </w:r>
          </w:p>
        </w:tc>
      </w:tr>
      <w:tr w:rsidR="00055F48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</w:tcPr>
          <w:p w:rsidR="00055F48" w:rsidRPr="00242164" w:rsidRDefault="00E751A4" w:rsidP="00055F48">
            <w:pPr>
              <w:rPr>
                <w:sz w:val="20"/>
                <w:szCs w:val="20"/>
              </w:rPr>
            </w:pPr>
            <w:r w:rsidRPr="00E751A4">
              <w:rPr>
                <w:sz w:val="20"/>
                <w:szCs w:val="20"/>
              </w:rPr>
              <w:t xml:space="preserve">uzyskanie </w:t>
            </w:r>
            <w:r w:rsidR="00465A5B" w:rsidRPr="00465A5B">
              <w:rPr>
                <w:sz w:val="20"/>
                <w:szCs w:val="20"/>
              </w:rPr>
              <w:t>77%-84%</w:t>
            </w:r>
            <w:r w:rsidRPr="00E751A4">
              <w:rPr>
                <w:sz w:val="20"/>
                <w:szCs w:val="20"/>
              </w:rPr>
              <w:t>poprawnych odpowiedzi w teście egzaminacyjnym i zaliczenie z wynikiem pozy-tywnym egzaminu praktycznego</w:t>
            </w:r>
          </w:p>
        </w:tc>
      </w:tr>
      <w:tr w:rsidR="00055F48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</w:tcPr>
          <w:p w:rsidR="00055F48" w:rsidRPr="00242164" w:rsidRDefault="00E751A4" w:rsidP="00055F48">
            <w:pPr>
              <w:rPr>
                <w:sz w:val="20"/>
                <w:szCs w:val="20"/>
              </w:rPr>
            </w:pPr>
            <w:r w:rsidRPr="00E751A4">
              <w:rPr>
                <w:sz w:val="20"/>
                <w:szCs w:val="20"/>
              </w:rPr>
              <w:t xml:space="preserve">uzyskanie </w:t>
            </w:r>
            <w:r w:rsidR="00465A5B" w:rsidRPr="00465A5B">
              <w:rPr>
                <w:sz w:val="20"/>
                <w:szCs w:val="20"/>
              </w:rPr>
              <w:t>85%-92%</w:t>
            </w:r>
            <w:r w:rsidRPr="00E751A4">
              <w:rPr>
                <w:sz w:val="20"/>
                <w:szCs w:val="20"/>
              </w:rPr>
              <w:t>poprawnych odpowiedzi w teście egzaminacyjnym i zaliczenie z wynikiem pozy-tywnym egzaminu praktycznego</w:t>
            </w:r>
          </w:p>
        </w:tc>
      </w:tr>
      <w:tr w:rsidR="00055F48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</w:tcPr>
          <w:p w:rsidR="00055F48" w:rsidRPr="00242164" w:rsidRDefault="00E751A4" w:rsidP="00465A5B">
            <w:pPr>
              <w:rPr>
                <w:sz w:val="20"/>
                <w:szCs w:val="20"/>
              </w:rPr>
            </w:pPr>
            <w:r w:rsidRPr="00E751A4">
              <w:rPr>
                <w:sz w:val="20"/>
                <w:szCs w:val="20"/>
              </w:rPr>
              <w:t xml:space="preserve">uzyskanie </w:t>
            </w:r>
            <w:r w:rsidR="00465A5B">
              <w:rPr>
                <w:sz w:val="20"/>
                <w:szCs w:val="20"/>
              </w:rPr>
              <w:t xml:space="preserve"> </w:t>
            </w:r>
            <w:r w:rsidR="00465A5B" w:rsidRPr="00465A5B">
              <w:rPr>
                <w:sz w:val="20"/>
                <w:szCs w:val="20"/>
              </w:rPr>
              <w:t>93%-100%</w:t>
            </w:r>
            <w:r w:rsidRPr="00E751A4">
              <w:rPr>
                <w:sz w:val="20"/>
                <w:szCs w:val="20"/>
              </w:rPr>
              <w:t>poprawnych odpowiedzi w teście egzaminacyjnym i zaliczenie z wynikiem pozy-tywnym egzaminu praktycznego</w:t>
            </w:r>
          </w:p>
        </w:tc>
      </w:tr>
    </w:tbl>
    <w:p w:rsidR="007A0ED2" w:rsidRDefault="007A0ED2" w:rsidP="007A0ED2">
      <w:pPr>
        <w:spacing w:after="160" w:line="259" w:lineRule="auto"/>
        <w:rPr>
          <w:sz w:val="20"/>
          <w:szCs w:val="20"/>
        </w:rPr>
      </w:pPr>
    </w:p>
    <w:p w:rsidR="00024D49" w:rsidRPr="007A0ED2" w:rsidRDefault="00024D49" w:rsidP="007A0ED2">
      <w:pPr>
        <w:pStyle w:val="Akapitzlist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r w:rsidRPr="007A0ED2">
        <w:rPr>
          <w:b/>
          <w:sz w:val="20"/>
          <w:szCs w:val="20"/>
        </w:rPr>
        <w:t>BILANS PUNKTÓW ECTS – NAKŁAD PRACY STUDENTA</w:t>
      </w:r>
    </w:p>
    <w:p w:rsidR="00024D49" w:rsidRPr="00242164" w:rsidRDefault="00024D49" w:rsidP="00024D49">
      <w:pPr>
        <w:ind w:left="720"/>
        <w:rPr>
          <w:b/>
          <w:sz w:val="20"/>
          <w:szCs w:val="2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0845DD" w:rsidTr="00C9523B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DD" w:rsidRDefault="000845D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DD" w:rsidRDefault="000845D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Obciążenie studenta</w:t>
            </w:r>
          </w:p>
        </w:tc>
      </w:tr>
      <w:tr w:rsidR="000845DD" w:rsidTr="00C9523B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DD" w:rsidRDefault="000845DD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DD" w:rsidRDefault="000845D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Studia</w:t>
            </w:r>
          </w:p>
          <w:p w:rsidR="000845DD" w:rsidRDefault="000845D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DD" w:rsidRDefault="000845D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Studia</w:t>
            </w:r>
          </w:p>
          <w:p w:rsidR="000845DD" w:rsidRDefault="000845D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niestacjonarne</w:t>
            </w:r>
          </w:p>
        </w:tc>
      </w:tr>
      <w:tr w:rsidR="000845DD" w:rsidTr="00C9523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45DD" w:rsidRDefault="000845DD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45DD" w:rsidRDefault="00193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45DD" w:rsidRDefault="00193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0845DD" w:rsidTr="00C9523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DD" w:rsidRDefault="000845DD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845DD" w:rsidRDefault="00C67F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845DD" w:rsidRDefault="00C67F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845DD" w:rsidTr="00C9523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DD" w:rsidRDefault="000845DD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DD" w:rsidRDefault="000845DD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DD" w:rsidRDefault="000845DD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0845DD" w:rsidTr="00C9523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DD" w:rsidRDefault="000845DD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DD" w:rsidRDefault="000845DD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DD" w:rsidRDefault="000845DD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0845DD" w:rsidTr="00C9523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DD" w:rsidRDefault="000845DD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DD" w:rsidRDefault="007A0ED2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  <w:r w:rsidRPr="007A0ED2">
              <w:rPr>
                <w:rFonts w:eastAsia="Arial Unicode MS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DD" w:rsidRDefault="007A0ED2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  <w:r w:rsidRPr="007A0ED2">
              <w:rPr>
                <w:rFonts w:eastAsia="Arial Unicode MS"/>
                <w:sz w:val="20"/>
                <w:szCs w:val="20"/>
                <w:vertAlign w:val="superscript"/>
              </w:rPr>
              <w:t>1</w:t>
            </w:r>
          </w:p>
        </w:tc>
      </w:tr>
      <w:tr w:rsidR="000845DD" w:rsidTr="00C9523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45DD" w:rsidRDefault="000845DD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45DD" w:rsidRDefault="00193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45DD" w:rsidRDefault="00193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845DD" w:rsidTr="00C9523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DD" w:rsidRDefault="000845DD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DD" w:rsidRDefault="00C67F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DD" w:rsidRDefault="00C67F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845DD" w:rsidTr="00C9523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DD" w:rsidRDefault="000845DD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DD" w:rsidRDefault="000845DD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DD" w:rsidRDefault="000845DD">
            <w:pPr>
              <w:jc w:val="center"/>
              <w:rPr>
                <w:rFonts w:eastAsia="Arial Unicode M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845DD" w:rsidTr="00C9523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DD" w:rsidRDefault="000845DD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DD" w:rsidRDefault="000845DD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DD" w:rsidRDefault="000845DD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0845DD" w:rsidTr="00C9523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DD" w:rsidRDefault="000845DD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DD" w:rsidRDefault="000845DD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DD" w:rsidRDefault="000845DD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0845DD" w:rsidTr="00C9523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DD" w:rsidRDefault="000845DD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DD" w:rsidRDefault="000845DD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DD" w:rsidRDefault="000845DD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0845DD" w:rsidTr="00C9523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DD" w:rsidRDefault="000845DD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DD" w:rsidRDefault="000845DD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DD" w:rsidRDefault="000845DD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0845DD" w:rsidTr="00C9523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45DD" w:rsidRDefault="000845DD">
            <w:pPr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45DD" w:rsidRDefault="00084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45DD" w:rsidRDefault="00084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0845DD" w:rsidTr="00C9523B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45DD" w:rsidRDefault="000845DD">
            <w:pPr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45DD" w:rsidRDefault="00084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45DD" w:rsidRDefault="00084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C9523B" w:rsidRPr="00055F48" w:rsidRDefault="00C9523B" w:rsidP="00C9523B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:rsidR="00055F48" w:rsidRDefault="00055F48" w:rsidP="00055F48">
      <w:pPr>
        <w:rPr>
          <w:b/>
          <w:i/>
        </w:rPr>
      </w:pPr>
    </w:p>
    <w:p w:rsidR="00C9523B" w:rsidRDefault="00C9523B" w:rsidP="00055F48">
      <w:pPr>
        <w:rPr>
          <w:b/>
          <w:i/>
        </w:rPr>
      </w:pPr>
    </w:p>
    <w:p w:rsidR="00C9523B" w:rsidRDefault="00C9523B" w:rsidP="00055F48">
      <w:pPr>
        <w:rPr>
          <w:b/>
          <w:i/>
        </w:rPr>
      </w:pPr>
    </w:p>
    <w:p w:rsidR="00C9523B" w:rsidRDefault="00C9523B" w:rsidP="00055F48">
      <w:pPr>
        <w:rPr>
          <w:b/>
          <w:i/>
        </w:rPr>
      </w:pPr>
    </w:p>
    <w:p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</w:rPr>
        <w:t xml:space="preserve"> </w:t>
      </w:r>
      <w:r w:rsidRPr="00055F48">
        <w:rPr>
          <w:i/>
          <w:sz w:val="20"/>
        </w:rPr>
        <w:t>(data i podpisy osób prowadzących przedmiot w danym roku akademickim)</w:t>
      </w:r>
    </w:p>
    <w:p w:rsidR="00055F48" w:rsidRPr="00055F48" w:rsidRDefault="00055F48" w:rsidP="00055F48">
      <w:pPr>
        <w:rPr>
          <w:sz w:val="20"/>
        </w:rPr>
      </w:pPr>
    </w:p>
    <w:p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A368E1" w:rsidRDefault="00C67FAC"/>
    <w:p w:rsidR="007A0ED2" w:rsidRDefault="007A0ED2"/>
    <w:p w:rsidR="007A0ED2" w:rsidRDefault="007A0ED2"/>
    <w:p w:rsidR="007A0ED2" w:rsidRDefault="007A0ED2">
      <w:pPr>
        <w:rPr>
          <w:rFonts w:eastAsia="Arial Unicode MS"/>
          <w:sz w:val="20"/>
          <w:szCs w:val="20"/>
          <w:vertAlign w:val="superscript"/>
        </w:rPr>
      </w:pPr>
    </w:p>
    <w:p w:rsidR="007A0ED2" w:rsidRDefault="007A0ED2">
      <w:pPr>
        <w:rPr>
          <w:rFonts w:eastAsia="Arial Unicode MS"/>
          <w:sz w:val="20"/>
          <w:szCs w:val="20"/>
          <w:vertAlign w:val="superscript"/>
        </w:rPr>
      </w:pPr>
    </w:p>
    <w:p w:rsidR="007A0ED2" w:rsidRDefault="007A0ED2">
      <w:pPr>
        <w:rPr>
          <w:rFonts w:eastAsia="Arial Unicode MS"/>
          <w:sz w:val="20"/>
          <w:szCs w:val="20"/>
          <w:vertAlign w:val="superscript"/>
        </w:rPr>
      </w:pPr>
    </w:p>
    <w:p w:rsidR="007A0ED2" w:rsidRDefault="007A0ED2">
      <w:pPr>
        <w:rPr>
          <w:rFonts w:eastAsia="Arial Unicode MS"/>
          <w:sz w:val="20"/>
          <w:szCs w:val="20"/>
          <w:vertAlign w:val="superscript"/>
        </w:rPr>
      </w:pPr>
    </w:p>
    <w:p w:rsidR="007A0ED2" w:rsidRPr="007A0ED2" w:rsidRDefault="007A0ED2">
      <w:r w:rsidRPr="007A0ED2">
        <w:rPr>
          <w:rFonts w:eastAsia="Arial Unicode MS"/>
          <w:sz w:val="20"/>
          <w:szCs w:val="20"/>
          <w:vertAlign w:val="superscript"/>
        </w:rPr>
        <w:t>1</w:t>
      </w:r>
      <w:r>
        <w:rPr>
          <w:rFonts w:eastAsia="Arial Unicode MS"/>
          <w:sz w:val="20"/>
          <w:szCs w:val="20"/>
        </w:rPr>
        <w:t xml:space="preserve"> e-learning</w:t>
      </w:r>
    </w:p>
    <w:sectPr w:rsidR="007A0ED2" w:rsidRPr="007A0ED2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5246604"/>
    <w:multiLevelType w:val="multilevel"/>
    <w:tmpl w:val="2ED29A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1"/>
    <w:rsid w:val="00003678"/>
    <w:rsid w:val="00024D49"/>
    <w:rsid w:val="00055F48"/>
    <w:rsid w:val="00056AB7"/>
    <w:rsid w:val="00077087"/>
    <w:rsid w:val="000845DD"/>
    <w:rsid w:val="000B40C6"/>
    <w:rsid w:val="000B54FA"/>
    <w:rsid w:val="00142CDE"/>
    <w:rsid w:val="00152BBF"/>
    <w:rsid w:val="001679D2"/>
    <w:rsid w:val="00192AD1"/>
    <w:rsid w:val="00193CA2"/>
    <w:rsid w:val="001E247B"/>
    <w:rsid w:val="00227857"/>
    <w:rsid w:val="00271E6D"/>
    <w:rsid w:val="00295E91"/>
    <w:rsid w:val="002D6702"/>
    <w:rsid w:val="00305B0A"/>
    <w:rsid w:val="00317724"/>
    <w:rsid w:val="00323A7F"/>
    <w:rsid w:val="00354E26"/>
    <w:rsid w:val="00363CC1"/>
    <w:rsid w:val="00395AC2"/>
    <w:rsid w:val="003C343A"/>
    <w:rsid w:val="003F1318"/>
    <w:rsid w:val="0042545F"/>
    <w:rsid w:val="00465A5B"/>
    <w:rsid w:val="0048253B"/>
    <w:rsid w:val="00486846"/>
    <w:rsid w:val="00531DC6"/>
    <w:rsid w:val="00533AC6"/>
    <w:rsid w:val="0054478F"/>
    <w:rsid w:val="00553FCD"/>
    <w:rsid w:val="00581081"/>
    <w:rsid w:val="005B6EFC"/>
    <w:rsid w:val="006028AA"/>
    <w:rsid w:val="00657D9B"/>
    <w:rsid w:val="00660B07"/>
    <w:rsid w:val="006851F4"/>
    <w:rsid w:val="006935A0"/>
    <w:rsid w:val="006A0F7A"/>
    <w:rsid w:val="00771900"/>
    <w:rsid w:val="00776517"/>
    <w:rsid w:val="007A0ED2"/>
    <w:rsid w:val="00861EE5"/>
    <w:rsid w:val="008C3ADF"/>
    <w:rsid w:val="008E5F81"/>
    <w:rsid w:val="009078C8"/>
    <w:rsid w:val="009A774F"/>
    <w:rsid w:val="009B41C1"/>
    <w:rsid w:val="009E079E"/>
    <w:rsid w:val="009E1525"/>
    <w:rsid w:val="00A47125"/>
    <w:rsid w:val="00AF2115"/>
    <w:rsid w:val="00B16F56"/>
    <w:rsid w:val="00B44289"/>
    <w:rsid w:val="00B51060"/>
    <w:rsid w:val="00B538D9"/>
    <w:rsid w:val="00B55D85"/>
    <w:rsid w:val="00B93823"/>
    <w:rsid w:val="00B943A2"/>
    <w:rsid w:val="00C26098"/>
    <w:rsid w:val="00C42978"/>
    <w:rsid w:val="00C67FAC"/>
    <w:rsid w:val="00C72725"/>
    <w:rsid w:val="00C83289"/>
    <w:rsid w:val="00C9523B"/>
    <w:rsid w:val="00C95E27"/>
    <w:rsid w:val="00CA6651"/>
    <w:rsid w:val="00CD0E93"/>
    <w:rsid w:val="00D07CBC"/>
    <w:rsid w:val="00D21043"/>
    <w:rsid w:val="00D24278"/>
    <w:rsid w:val="00D80D0C"/>
    <w:rsid w:val="00D92995"/>
    <w:rsid w:val="00DA0C99"/>
    <w:rsid w:val="00DB385F"/>
    <w:rsid w:val="00E01FA7"/>
    <w:rsid w:val="00E6097F"/>
    <w:rsid w:val="00E61CC4"/>
    <w:rsid w:val="00E751A4"/>
    <w:rsid w:val="00EA4708"/>
    <w:rsid w:val="00EC00C0"/>
    <w:rsid w:val="00F55310"/>
    <w:rsid w:val="00F629B3"/>
    <w:rsid w:val="00FB0C34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E80F"/>
  <w15:chartTrackingRefBased/>
  <w15:docId w15:val="{D00CA0F7-24CB-424D-AD57-12E8421D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Emilia Kotlarz</cp:lastModifiedBy>
  <cp:revision>33</cp:revision>
  <dcterms:created xsi:type="dcterms:W3CDTF">2017-06-21T07:50:00Z</dcterms:created>
  <dcterms:modified xsi:type="dcterms:W3CDTF">2020-06-18T09:55:00Z</dcterms:modified>
</cp:coreProperties>
</file>